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DC" w:rsidRDefault="007476DC" w:rsidP="007476DC">
      <w:pPr>
        <w:pStyle w:val="a3"/>
        <w:ind w:left="142" w:firstLine="578"/>
        <w:jc w:val="center"/>
        <w:rPr>
          <w:b/>
          <w:sz w:val="32"/>
          <w:szCs w:val="32"/>
        </w:rPr>
      </w:pPr>
      <w:r w:rsidRPr="00474725">
        <w:rPr>
          <w:b/>
          <w:sz w:val="32"/>
          <w:szCs w:val="32"/>
        </w:rPr>
        <w:t>Предоставление гр</w:t>
      </w:r>
      <w:r>
        <w:rPr>
          <w:b/>
          <w:sz w:val="32"/>
          <w:szCs w:val="32"/>
        </w:rPr>
        <w:t>ажданам денежной выплаты</w:t>
      </w:r>
    </w:p>
    <w:p w:rsidR="007476DC" w:rsidRDefault="007476DC" w:rsidP="007476DC">
      <w:pPr>
        <w:pStyle w:val="a3"/>
        <w:ind w:left="142" w:firstLine="57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взамен </w:t>
      </w:r>
      <w:r w:rsidRPr="00474725">
        <w:rPr>
          <w:b/>
          <w:sz w:val="32"/>
          <w:szCs w:val="32"/>
        </w:rPr>
        <w:t>предоставления земельного участка, находящегося в</w:t>
      </w:r>
      <w:r>
        <w:rPr>
          <w:b/>
          <w:sz w:val="32"/>
          <w:szCs w:val="32"/>
        </w:rPr>
        <w:t xml:space="preserve"> </w:t>
      </w:r>
      <w:r w:rsidRPr="00474725">
        <w:rPr>
          <w:b/>
          <w:sz w:val="32"/>
          <w:szCs w:val="32"/>
        </w:rPr>
        <w:t>государственной или</w:t>
      </w:r>
      <w:r>
        <w:rPr>
          <w:b/>
          <w:sz w:val="32"/>
          <w:szCs w:val="32"/>
        </w:rPr>
        <w:t xml:space="preserve"> муниципальной собственности, в </w:t>
      </w:r>
      <w:r w:rsidRPr="00474725">
        <w:rPr>
          <w:b/>
          <w:sz w:val="32"/>
          <w:szCs w:val="32"/>
        </w:rPr>
        <w:t>собственность бесплатно</w:t>
      </w:r>
    </w:p>
    <w:p w:rsidR="007476DC" w:rsidRPr="007476DC" w:rsidRDefault="007476DC" w:rsidP="007476DC">
      <w:pPr>
        <w:rPr>
          <w:lang w:eastAsia="ru-RU"/>
        </w:rPr>
      </w:pPr>
    </w:p>
    <w:p w:rsidR="007476DC" w:rsidRPr="007476DC" w:rsidRDefault="007476DC" w:rsidP="007476DC">
      <w:pPr>
        <w:pStyle w:val="1"/>
        <w:rPr>
          <w:i/>
          <w:color w:val="auto"/>
          <w:sz w:val="28"/>
          <w:szCs w:val="28"/>
        </w:rPr>
      </w:pPr>
      <w:r w:rsidRPr="007476DC">
        <w:rPr>
          <w:i/>
          <w:sz w:val="28"/>
          <w:szCs w:val="28"/>
        </w:rPr>
        <w:t xml:space="preserve">Постановление Правительства Челябинской области от </w:t>
      </w:r>
      <w:r w:rsidRPr="007476DC">
        <w:rPr>
          <w:rStyle w:val="a4"/>
          <w:sz w:val="28"/>
          <w:szCs w:val="28"/>
        </w:rPr>
        <w:t>20</w:t>
      </w:r>
      <w:r w:rsidRPr="007476DC">
        <w:rPr>
          <w:i/>
          <w:sz w:val="28"/>
          <w:szCs w:val="28"/>
        </w:rPr>
        <w:t xml:space="preserve"> </w:t>
      </w:r>
      <w:r w:rsidRPr="007476DC">
        <w:rPr>
          <w:rStyle w:val="a4"/>
          <w:sz w:val="28"/>
          <w:szCs w:val="28"/>
        </w:rPr>
        <w:t>февраля</w:t>
      </w:r>
      <w:r w:rsidRPr="007476DC">
        <w:rPr>
          <w:i/>
          <w:sz w:val="28"/>
          <w:szCs w:val="28"/>
        </w:rPr>
        <w:t xml:space="preserve"> </w:t>
      </w:r>
      <w:r w:rsidRPr="007476DC">
        <w:rPr>
          <w:rStyle w:val="a4"/>
          <w:sz w:val="28"/>
          <w:szCs w:val="28"/>
        </w:rPr>
        <w:t>2024</w:t>
      </w:r>
      <w:r w:rsidRPr="007476DC">
        <w:rPr>
          <w:i/>
          <w:sz w:val="28"/>
          <w:szCs w:val="28"/>
        </w:rPr>
        <w:t xml:space="preserve"> г. N </w:t>
      </w:r>
      <w:r w:rsidRPr="007476DC">
        <w:rPr>
          <w:rStyle w:val="a4"/>
          <w:sz w:val="28"/>
          <w:szCs w:val="28"/>
        </w:rPr>
        <w:t>139</w:t>
      </w:r>
      <w:r w:rsidRPr="007476DC">
        <w:rPr>
          <w:i/>
          <w:sz w:val="28"/>
          <w:szCs w:val="28"/>
        </w:rPr>
        <w:t>-П</w:t>
      </w:r>
      <w:r w:rsidRPr="007476DC">
        <w:rPr>
          <w:i/>
          <w:sz w:val="28"/>
          <w:szCs w:val="28"/>
        </w:rPr>
        <w:br/>
        <w:t>"О Порядке предоставления отдельным категориям граждан в связи с проведением специальной военной операции на территориях ДНР, ЛНР, Запорожской области, Херсонской области и Украины денежной выплаты взамен предоставления земельных участков, находящихся в государственной или муниципальной собственности, в собственность бесплатно"</w:t>
      </w:r>
      <w:r w:rsidRPr="007476DC">
        <w:rPr>
          <w:i/>
          <w:color w:val="auto"/>
          <w:sz w:val="28"/>
          <w:szCs w:val="28"/>
        </w:rPr>
        <w:t xml:space="preserve"> </w:t>
      </w:r>
    </w:p>
    <w:p w:rsidR="007476DC" w:rsidRPr="007476DC" w:rsidRDefault="007476DC" w:rsidP="007476DC">
      <w:pPr>
        <w:rPr>
          <w:lang w:eastAsia="ru-RU"/>
        </w:rPr>
      </w:pPr>
    </w:p>
    <w:p w:rsidR="007476DC" w:rsidRDefault="007476DC" w:rsidP="007476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3"/>
      <w:r w:rsidRPr="007476DC">
        <w:rPr>
          <w:rFonts w:ascii="Times New Roman" w:hAnsi="Times New Roman" w:cs="Times New Roman"/>
          <w:sz w:val="28"/>
          <w:szCs w:val="28"/>
          <w:u w:val="single"/>
        </w:rPr>
        <w:t>Право на выплату имеют</w:t>
      </w:r>
      <w:r w:rsidRPr="007476DC">
        <w:rPr>
          <w:rFonts w:ascii="Times New Roman" w:hAnsi="Times New Roman" w:cs="Times New Roman"/>
          <w:sz w:val="28"/>
          <w:szCs w:val="28"/>
        </w:rPr>
        <w:t>:</w:t>
      </w:r>
    </w:p>
    <w:p w:rsidR="007476DC" w:rsidRPr="007476DC" w:rsidRDefault="007476DC" w:rsidP="007476DC">
      <w:pPr>
        <w:jc w:val="both"/>
        <w:rPr>
          <w:rFonts w:ascii="Times New Roman" w:hAnsi="Times New Roman" w:cs="Times New Roman"/>
          <w:sz w:val="28"/>
          <w:szCs w:val="28"/>
        </w:rPr>
      </w:pPr>
      <w:r w:rsidRPr="00747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6DC">
        <w:rPr>
          <w:rFonts w:ascii="Times New Roman" w:hAnsi="Times New Roman" w:cs="Times New Roman"/>
          <w:sz w:val="28"/>
          <w:szCs w:val="28"/>
        </w:rPr>
        <w:t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РФ, и лица, проходящие (проходившие) службу в войсках национальной гвардии РФ и имеющие специальные звания полиции, удостоенные звания Героя РФ или награжденным орденами РФ за заслуги, проявленные в ходе участия в специальной военной операции, и</w:t>
      </w:r>
      <w:proofErr w:type="gramEnd"/>
      <w:r w:rsidRPr="00747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6DC">
        <w:rPr>
          <w:rFonts w:ascii="Times New Roman" w:hAnsi="Times New Roman" w:cs="Times New Roman"/>
          <w:sz w:val="28"/>
          <w:szCs w:val="28"/>
        </w:rPr>
        <w:t>являющимся ветеранами боевых действий (далее - участник СВО);</w:t>
      </w:r>
      <w:proofErr w:type="gramEnd"/>
    </w:p>
    <w:p w:rsidR="007476DC" w:rsidRPr="007476DC" w:rsidRDefault="007476DC" w:rsidP="007476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4"/>
      <w:bookmarkEnd w:id="0"/>
      <w:r w:rsidRPr="007476DC">
        <w:rPr>
          <w:rFonts w:ascii="Times New Roman" w:hAnsi="Times New Roman" w:cs="Times New Roman"/>
          <w:sz w:val="28"/>
          <w:szCs w:val="28"/>
        </w:rPr>
        <w:t xml:space="preserve">2) члены семей участников СВО, погибших (умерших) вследствие увечья (ранения, травмы, контузии) или заболевания, полученных ими в ходе участия в СВО, до реализации ими права на получение земельного участка, находящегося в </w:t>
      </w:r>
      <w:proofErr w:type="spellStart"/>
      <w:r w:rsidRPr="007476DC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7476DC">
        <w:rPr>
          <w:rFonts w:ascii="Times New Roman" w:hAnsi="Times New Roman" w:cs="Times New Roman"/>
          <w:sz w:val="28"/>
          <w:szCs w:val="28"/>
        </w:rPr>
        <w:t>. или муниципальной собственности, в собственность бесплатно в соответствии с настоящим Законом (далее - член семьи погибшего (умершего) участника СВО).</w:t>
      </w:r>
    </w:p>
    <w:bookmarkEnd w:id="1"/>
    <w:p w:rsidR="007476DC" w:rsidRPr="007476DC" w:rsidRDefault="007476DC" w:rsidP="007476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476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76DC">
        <w:rPr>
          <w:rFonts w:ascii="Times New Roman" w:hAnsi="Times New Roman" w:cs="Times New Roman"/>
          <w:sz w:val="28"/>
          <w:szCs w:val="28"/>
        </w:rPr>
        <w:t>К членам семьи погибшего (умершего) участника СВО относятся супруга (супруг) погибшего (умершего) участника СВО, состоявшая (состоявший) в браке с погибшим (умершим) участником СВО на день его гибели (смерти), дети погибшего (умершего) участника СВО (независимо от их возраста), а в случае отсутствия указанных лиц - родители погибшего (умершего) участника СВО.</w:t>
      </w:r>
      <w:proofErr w:type="gramEnd"/>
    </w:p>
    <w:p w:rsidR="007476DC" w:rsidRPr="007476DC" w:rsidRDefault="007476DC" w:rsidP="00747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Pr="007476DC">
        <w:rPr>
          <w:rFonts w:ascii="Times New Roman" w:hAnsi="Times New Roman" w:cs="Times New Roman"/>
          <w:sz w:val="28"/>
          <w:szCs w:val="28"/>
          <w:u w:val="single"/>
        </w:rPr>
        <w:t>Указанные лица должны состоять на учете в качестве лиц, имеющих право на предоставление земельных участков, находящихся в государственной или муниципальной собственности, в собственность бесплатно в соответствии с Законом Челябинской области № 889-ЗО от 25.08.2023г.</w:t>
      </w:r>
    </w:p>
    <w:p w:rsidR="007476DC" w:rsidRPr="007476DC" w:rsidRDefault="007476DC" w:rsidP="007476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1"/>
      <w:r w:rsidRPr="007476DC">
        <w:rPr>
          <w:rFonts w:ascii="Times New Roman" w:hAnsi="Times New Roman" w:cs="Times New Roman"/>
          <w:sz w:val="28"/>
          <w:szCs w:val="28"/>
        </w:rPr>
        <w:lastRenderedPageBreak/>
        <w:t>- Граждане, указанные в п.1-2  вправе однократно получить выплату.</w:t>
      </w:r>
    </w:p>
    <w:p w:rsidR="007476DC" w:rsidRPr="007476DC" w:rsidRDefault="007476DC" w:rsidP="007476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12"/>
      <w:bookmarkEnd w:id="2"/>
      <w:r w:rsidRPr="007476DC">
        <w:rPr>
          <w:rFonts w:ascii="Times New Roman" w:hAnsi="Times New Roman" w:cs="Times New Roman"/>
          <w:sz w:val="28"/>
          <w:szCs w:val="28"/>
        </w:rPr>
        <w:t xml:space="preserve">- Выплата предоставляется гражданам </w:t>
      </w:r>
      <w:r w:rsidRPr="007476DC">
        <w:rPr>
          <w:rFonts w:ascii="Times New Roman" w:hAnsi="Times New Roman" w:cs="Times New Roman"/>
          <w:b/>
          <w:sz w:val="28"/>
          <w:szCs w:val="28"/>
        </w:rPr>
        <w:t>до</w:t>
      </w:r>
      <w:r w:rsidRPr="007476DC">
        <w:rPr>
          <w:rFonts w:ascii="Times New Roman" w:hAnsi="Times New Roman" w:cs="Times New Roman"/>
          <w:sz w:val="28"/>
          <w:szCs w:val="28"/>
        </w:rPr>
        <w:t xml:space="preserve"> принятия решения о предоставлении в соответствии с настоящим Законом земельного участка, находящегося в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7476DC">
        <w:rPr>
          <w:rFonts w:ascii="Times New Roman" w:hAnsi="Times New Roman" w:cs="Times New Roman"/>
          <w:sz w:val="28"/>
          <w:szCs w:val="28"/>
        </w:rPr>
        <w:t>или муниципальной собственности, в собственность бесплатно.</w:t>
      </w:r>
    </w:p>
    <w:p w:rsidR="007476DC" w:rsidRPr="007476DC" w:rsidRDefault="007476DC" w:rsidP="007476D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613"/>
      <w:bookmarkEnd w:id="3"/>
      <w:r w:rsidRPr="007476DC">
        <w:rPr>
          <w:rFonts w:ascii="Times New Roman" w:hAnsi="Times New Roman" w:cs="Times New Roman"/>
          <w:sz w:val="28"/>
          <w:szCs w:val="28"/>
        </w:rPr>
        <w:t xml:space="preserve">- Члены семьи погибшего (умершего) участника СВО вправе получить выплату в случае согласия на получение </w:t>
      </w:r>
      <w:proofErr w:type="gramStart"/>
      <w:r w:rsidRPr="007476DC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7476DC">
        <w:rPr>
          <w:rFonts w:ascii="Times New Roman" w:hAnsi="Times New Roman" w:cs="Times New Roman"/>
          <w:sz w:val="28"/>
          <w:szCs w:val="28"/>
        </w:rPr>
        <w:t xml:space="preserve"> всех членов семьи погибшего (умершего) участника СВО, поставленных на учет.</w:t>
      </w:r>
    </w:p>
    <w:p w:rsidR="007476DC" w:rsidRDefault="007476DC" w:rsidP="007476DC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sub_614"/>
      <w:bookmarkEnd w:id="4"/>
      <w:r w:rsidRPr="007476DC">
        <w:rPr>
          <w:rFonts w:ascii="Times New Roman" w:hAnsi="Times New Roman" w:cs="Times New Roman"/>
          <w:sz w:val="28"/>
          <w:szCs w:val="28"/>
        </w:rPr>
        <w:t> </w:t>
      </w:r>
      <w:r w:rsidRPr="007476DC">
        <w:rPr>
          <w:rFonts w:ascii="Times New Roman" w:hAnsi="Times New Roman" w:cs="Times New Roman"/>
          <w:b/>
          <w:sz w:val="28"/>
          <w:szCs w:val="28"/>
        </w:rPr>
        <w:t>Размер денежной выплаты составляет 330 000 рублей.</w:t>
      </w:r>
      <w:bookmarkEnd w:id="5"/>
      <w:r w:rsidRPr="007476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476DC" w:rsidRPr="007476DC" w:rsidRDefault="007476DC" w:rsidP="007476DC">
      <w:pPr>
        <w:jc w:val="both"/>
        <w:rPr>
          <w:rFonts w:ascii="Times New Roman" w:hAnsi="Times New Roman" w:cs="Times New Roman"/>
          <w:sz w:val="28"/>
          <w:szCs w:val="28"/>
        </w:rPr>
      </w:pPr>
      <w:r w:rsidRPr="007476DC">
        <w:rPr>
          <w:rFonts w:ascii="Times New Roman" w:hAnsi="Times New Roman" w:cs="Times New Roman"/>
          <w:sz w:val="28"/>
          <w:szCs w:val="28"/>
        </w:rPr>
        <w:t>Предоставление выплаты членам семьи погибшего (умершего) участника СВО осуществляется в равных долях исходя из общего размера денежной выплаты.</w:t>
      </w:r>
    </w:p>
    <w:p w:rsidR="007476DC" w:rsidRDefault="007476DC" w:rsidP="007476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476DC">
        <w:rPr>
          <w:rFonts w:ascii="Times New Roman" w:hAnsi="Times New Roman" w:cs="Times New Roman"/>
          <w:sz w:val="28"/>
          <w:szCs w:val="28"/>
          <w:u w:val="single"/>
        </w:rPr>
        <w:t xml:space="preserve">Необходимые документы: </w:t>
      </w:r>
    </w:p>
    <w:p w:rsidR="007476DC" w:rsidRDefault="007476DC" w:rsidP="007476D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>1) заявление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установленной формы</w:t>
      </w:r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476DC" w:rsidRDefault="007476DC" w:rsidP="007476D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документы, удостоверяющие личность лиц, имеющих право на выплату (заявителем представляются копии паспорта, свидетельств о рождении детей </w:t>
      </w:r>
      <w:proofErr w:type="gramStart"/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>–е</w:t>
      </w:r>
      <w:proofErr w:type="gramEnd"/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обращаются члены семьи погибшего участника СВО); </w:t>
      </w:r>
    </w:p>
    <w:p w:rsidR="007476DC" w:rsidRDefault="007476DC" w:rsidP="007476D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>3) документы, подтверждающие полномочия представителя лиц, имеющих право на выплату (при обращении представителя);</w:t>
      </w:r>
    </w:p>
    <w:p w:rsidR="007476DC" w:rsidRDefault="007476DC" w:rsidP="007476DC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документ, содержащий сведения о постановке лиц, имеющих право на выплату, на учет в качестве лиц, имеющих право на предоставление земельных участков, находящихся в </w:t>
      </w:r>
      <w:proofErr w:type="spellStart"/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или муниципальной собственности, в собственность бесплатно в соответствии с Законом Челябинской области № 889-ЗО </w:t>
      </w:r>
      <w:r w:rsidRPr="003F30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r w:rsidRPr="003F30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запрашивается специалистами Управления в рамках межведомственного взаимодействия);</w:t>
      </w:r>
      <w:r w:rsidRPr="00747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7476DC" w:rsidRPr="003F303D" w:rsidRDefault="007476DC" w:rsidP="007476D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>5) документ, содержащий сведения о предоставлении (</w:t>
      </w:r>
      <w:proofErr w:type="spellStart"/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непредоставлении</w:t>
      </w:r>
      <w:proofErr w:type="spellEnd"/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лицам, имеющим право на выплату, земельного участка, находящегося в </w:t>
      </w:r>
      <w:proofErr w:type="spellStart"/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или муниципальной собственности, в собственность бесплатно в соответствии с Законом Челябинской области № 889-ЗО </w:t>
      </w:r>
      <w:r w:rsidRPr="003F30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(запрашивается специалистами Министерства в рамках межведомственного взаимодействия</w:t>
      </w:r>
      <w:r w:rsidRPr="003F303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3F3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476DC" w:rsidRPr="003F303D" w:rsidRDefault="007476DC" w:rsidP="007476D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сведения о регистрации участника СВО по месту жительства (месту пребывания) на территории Челябинской области </w:t>
      </w:r>
      <w:r w:rsidRPr="003F303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(запрашивается специалистами Управления в рамках межведомственного взаимодействия)</w:t>
      </w:r>
      <w:r w:rsidRPr="003F303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7476DC" w:rsidRDefault="007476DC" w:rsidP="007476DC">
      <w:pP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7) письменное согласие всех членов семьи погибшего (умершего) участника СВО на получение выплаты </w:t>
      </w:r>
      <w:r w:rsidRPr="007476DC">
        <w:rPr>
          <w:rFonts w:ascii="Times New Roman" w:eastAsia="Times New Roman" w:hAnsi="Times New Roman" w:cs="Times New Roman"/>
          <w:sz w:val="28"/>
          <w:szCs w:val="28"/>
        </w:rPr>
        <w:t>(отказ в получении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6DC">
        <w:rPr>
          <w:rFonts w:ascii="Times New Roman" w:eastAsia="Times New Roman" w:hAnsi="Times New Roman" w:cs="Times New Roman"/>
          <w:sz w:val="28"/>
          <w:szCs w:val="28"/>
        </w:rPr>
        <w:t xml:space="preserve"> в пользу других членов семьи) (представляется заявителем)</w:t>
      </w:r>
      <w:r w:rsidRPr="00747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:rsidR="007476DC" w:rsidRPr="007476DC" w:rsidRDefault="007476DC" w:rsidP="007476D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76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476DC">
        <w:rPr>
          <w:rFonts w:ascii="Times New Roman" w:eastAsia="Times New Roman" w:hAnsi="Times New Roman" w:cs="Times New Roman"/>
          <w:color w:val="000000"/>
          <w:sz w:val="28"/>
          <w:szCs w:val="28"/>
        </w:rPr>
        <w:t>8) реквизиты счета заявителя.</w:t>
      </w:r>
    </w:p>
    <w:p w:rsidR="007476DC" w:rsidRPr="007476DC" w:rsidRDefault="007476DC" w:rsidP="007476DC">
      <w:pPr>
        <w:jc w:val="both"/>
        <w:rPr>
          <w:rFonts w:ascii="Times New Roman" w:hAnsi="Times New Roman" w:cs="Times New Roman"/>
          <w:sz w:val="28"/>
          <w:szCs w:val="28"/>
        </w:rPr>
      </w:pPr>
      <w:r w:rsidRPr="007476DC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hyperlink w:anchor="sub_1009" w:history="1">
        <w:r w:rsidRPr="007476DC">
          <w:rPr>
            <w:rStyle w:val="a5"/>
            <w:rFonts w:ascii="Times New Roman" w:hAnsi="Times New Roman"/>
            <w:sz w:val="28"/>
            <w:szCs w:val="28"/>
          </w:rPr>
          <w:t>подпунктах 2</w:t>
        </w:r>
      </w:hyperlink>
      <w:r w:rsidRPr="007476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0" w:history="1">
        <w:r w:rsidRPr="007476DC">
          <w:rPr>
            <w:rStyle w:val="a5"/>
            <w:rFonts w:ascii="Times New Roman" w:hAnsi="Times New Roman"/>
            <w:sz w:val="28"/>
            <w:szCs w:val="28"/>
          </w:rPr>
          <w:t>3</w:t>
        </w:r>
      </w:hyperlink>
      <w:r w:rsidRPr="007476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4" w:history="1">
        <w:r w:rsidRPr="007476DC">
          <w:rPr>
            <w:rStyle w:val="a5"/>
            <w:rFonts w:ascii="Times New Roman" w:hAnsi="Times New Roman"/>
            <w:sz w:val="28"/>
            <w:szCs w:val="28"/>
          </w:rPr>
          <w:t>7</w:t>
        </w:r>
      </w:hyperlink>
      <w:r w:rsidRPr="007476DC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15" w:history="1">
        <w:r w:rsidRPr="007476DC">
          <w:rPr>
            <w:rStyle w:val="a5"/>
            <w:rFonts w:ascii="Times New Roman" w:hAnsi="Times New Roman"/>
            <w:sz w:val="28"/>
            <w:szCs w:val="28"/>
          </w:rPr>
          <w:t xml:space="preserve">8 </w:t>
        </w:r>
      </w:hyperlink>
      <w:r w:rsidRPr="007476DC">
        <w:rPr>
          <w:rFonts w:ascii="Times New Roman" w:hAnsi="Times New Roman" w:cs="Times New Roman"/>
          <w:sz w:val="28"/>
          <w:szCs w:val="28"/>
        </w:rPr>
        <w:t>подаются лицами, имеющими право на денежную выплату, в органы социальной защиты населения городских округов, городских округов с внутригородским делением, муниципальных округов, муниципальных районов Челябинской области, расположенные по месту их жительства (пребывания) (далее именуются - органы социальной защиты населения).</w:t>
      </w:r>
    </w:p>
    <w:p w:rsidR="00B84F63" w:rsidRPr="007476DC" w:rsidRDefault="00B84F63" w:rsidP="007476DC">
      <w:pPr>
        <w:jc w:val="both"/>
        <w:rPr>
          <w:sz w:val="28"/>
          <w:szCs w:val="28"/>
        </w:rPr>
      </w:pPr>
    </w:p>
    <w:sectPr w:rsidR="00B84F63" w:rsidRPr="007476DC" w:rsidSect="007476D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MS Gothic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6DC"/>
    <w:rsid w:val="00104EBE"/>
    <w:rsid w:val="0015138D"/>
    <w:rsid w:val="003F303D"/>
    <w:rsid w:val="007476DC"/>
    <w:rsid w:val="00B84F63"/>
    <w:rsid w:val="00B94AA2"/>
    <w:rsid w:val="00C07B5A"/>
    <w:rsid w:val="00C45536"/>
    <w:rsid w:val="00DE16F3"/>
    <w:rsid w:val="00F6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DC"/>
  </w:style>
  <w:style w:type="paragraph" w:styleId="1">
    <w:name w:val="heading 1"/>
    <w:basedOn w:val="a"/>
    <w:next w:val="a"/>
    <w:link w:val="10"/>
    <w:uiPriority w:val="99"/>
    <w:qFormat/>
    <w:rsid w:val="007476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6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7476D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76DC"/>
    <w:rPr>
      <w:i/>
      <w:iCs/>
    </w:rPr>
  </w:style>
  <w:style w:type="character" w:customStyle="1" w:styleId="a5">
    <w:name w:val="Гипертекстовая ссылка"/>
    <w:basedOn w:val="a0"/>
    <w:uiPriority w:val="99"/>
    <w:rsid w:val="007476DC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2024-02-26T05:06:00Z</dcterms:created>
  <dcterms:modified xsi:type="dcterms:W3CDTF">2024-02-26T06:31:00Z</dcterms:modified>
</cp:coreProperties>
</file>